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GIÁO DỤC QUẬN 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ĐỀ THI ĐỀ NGHỊ HÓA 9</w:t>
      </w:r>
    </w:p>
    <w:p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TRƯỜNG THCS MINH ĐỨC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THỜI GIAN: 45 PHÚT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1: 1,5đ</w:t>
      </w:r>
    </w:p>
    <w:p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Viết công thức cấu tạo của các chất có tên sau: Đi brometan, Rượu etylic, Natri axetat.</w:t>
      </w:r>
    </w:p>
    <w:p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Từ rượu nguyên chất, nước và các dụng cụ có sẵn, em hãy nêu các pha chế  thành rượu 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</w:t>
      </w:r>
      <w:r>
        <w:rPr>
          <w:rFonts w:ascii="Times New Roman" w:hAnsi="Times New Roman" w:cs="Times New Roman"/>
          <w:sz w:val="24"/>
          <w:szCs w:val="24"/>
        </w:rPr>
        <w:t>: 1,5đ  Tính số ml nước dùng để pha loãng 150 ml rượu 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thành rượu 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</w:t>
      </w:r>
      <w:r>
        <w:rPr>
          <w:rFonts w:ascii="Times New Roman" w:hAnsi="Times New Roman" w:cs="Times New Roman"/>
          <w:sz w:val="24"/>
          <w:szCs w:val="24"/>
        </w:rPr>
        <w:t>:2,5đ  Hoàn thành phương trình hóa học theo sự biến đổi hóa học sau:</w:t>
      </w:r>
    </w:p>
    <w:p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189230</wp:posOffset>
                </wp:positionV>
                <wp:extent cx="247650" cy="161290"/>
                <wp:effectExtent l="0" t="38100" r="57150" b="2921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161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4.5pt;margin-top:14.9pt;height:12.7pt;width:19.5pt;z-index:251659264;mso-width-relative:page;mso-height-relative:page;" filled="f" stroked="t" coordsize="21600,21600" o:gfxdata="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8aN92QAAAAkBAAAPAAAAAAAAAAEAIAAAACIAAABkcnMvZG93bnJldi54bWxQSwECFAAUAAAACACH&#10;TuJA+GEkduoBAADDAwAADgAAAAAAAAABACAAAAAoAQAAZHJzL2Uyb0RvYy54bWxQSwUGAAAAAAYA&#10;BgBZAQAAhAUAAAAA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CaC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→C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→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</w:t>
      </w:r>
      <w:r>
        <w:rPr>
          <w:rFonts w:ascii="Times New Roman" w:hAnsi="Times New Roman" w:cs="Times New Roman"/>
          <w:sz w:val="24"/>
          <w:szCs w:val="24"/>
        </w:rPr>
        <w:t xml:space="preserve">:1,5đ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Bằng phương pháp hóa học, hãy nhận biết </w:t>
      </w:r>
      <w:r>
        <w:rPr>
          <w:rFonts w:ascii="Times New Roman" w:hAnsi="Times New Roman" w:cs="Times New Roman"/>
          <w:sz w:val="24"/>
          <w:szCs w:val="24"/>
        </w:rPr>
        <w:t>3 lọ mất nhãn chứa các chất lỏng không màu là: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COOH,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OH,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5: </w:t>
      </w:r>
      <w:r>
        <w:rPr>
          <w:rFonts w:ascii="Times New Roman" w:hAnsi="Times New Roman" w:cs="Times New Roman"/>
          <w:sz w:val="24"/>
          <w:szCs w:val="24"/>
        </w:rPr>
        <w:t xml:space="preserve">3 đ 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 7,6 gam hỗn hợp A gồm axit axetic, rượu etylic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tác dụng vừa đủ với </w:t>
      </w:r>
      <w:r>
        <w:rPr>
          <w:rFonts w:ascii="Times New Roman" w:hAnsi="Times New Roman" w:cs="Times New Roman"/>
          <w:sz w:val="24"/>
          <w:szCs w:val="24"/>
        </w:rPr>
        <w:t>50 ml dung dịch NaOH 1M.</w:t>
      </w:r>
    </w:p>
    <w:p>
      <w:pPr>
        <w:pStyle w:val="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Tính % theo khối lượng mỗi chất trong hỗn hợp A.</w:t>
      </w:r>
    </w:p>
    <w:p>
      <w:pPr>
        <w:pStyle w:val="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Mặt khác cho 7,6 gam hỗn hợp A tác dụng hoàn toàn với kim loại Natri thì sau phản ứng thu được bao nhiêu lít khí Hidro ở đktc .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BIẾT Na=23, O=16, H=1</w:t>
      </w:r>
      <w:bookmarkStart w:id="0" w:name="_GoBack"/>
      <w:bookmarkEnd w:id="0"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ĐÁP ÁN</w:t>
      </w:r>
    </w:p>
    <w:tbl>
      <w:tblPr>
        <w:tblStyle w:val="4"/>
        <w:tblW w:w="10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856"/>
        <w:gridCol w:w="3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Mỗi CTCT 0,25đ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Cách pha chế</w:t>
            </w: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VR= 67,5ml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Vhh= 225ml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 nước =75ml</w:t>
            </w: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→C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OH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OH +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COOH → 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2C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OH + 2CO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Mỗi phản ứng 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Tổng cộng 2,5đ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ghi điều kiện phản ứng, nếu không ghi thì trừ tất cả 0,5đ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Axit làm quì tím hóa đỏ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Dùng phản ứng tráng gương nhận glucozo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Trình bày bảng 0,5đ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8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COOH + NaOH →CH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COONa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mol NaOH = 0,05 mol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khối lượng axit = 39,5%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rượu = 60,5 %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OH + Na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ONa + 1/2H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COOH + Na →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COONa + 1/2H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mol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2 pt là 0,075 mol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Thể tích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2pt là 1,68 lít</w:t>
            </w:r>
          </w:p>
        </w:tc>
        <w:tc>
          <w:tcPr>
            <w:tcW w:w="343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 2pt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0,75đ</w:t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</w:p>
    <w:sectPr>
      <w:pgSz w:w="12240" w:h="15840"/>
      <w:pgMar w:top="720" w:right="1080" w:bottom="81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12AB2"/>
    <w:multiLevelType w:val="multilevel"/>
    <w:tmpl w:val="47512AB2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67AEE"/>
    <w:multiLevelType w:val="multilevel"/>
    <w:tmpl w:val="7CC67AEE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99"/>
    <w:rsid w:val="000D3820"/>
    <w:rsid w:val="00437900"/>
    <w:rsid w:val="006B6361"/>
    <w:rsid w:val="00911D07"/>
    <w:rsid w:val="00A33E8D"/>
    <w:rsid w:val="00AE2AB7"/>
    <w:rsid w:val="00DC2EF2"/>
    <w:rsid w:val="00F30999"/>
    <w:rsid w:val="00F717B7"/>
    <w:rsid w:val="2117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1331</Characters>
  <Lines>11</Lines>
  <Paragraphs>3</Paragraphs>
  <TotalTime>78</TotalTime>
  <ScaleCrop>false</ScaleCrop>
  <LinksUpToDate>false</LinksUpToDate>
  <CharactersWithSpaces>1561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2019-03-14T11:32:00Z</dcterms:created>
  <dc:creator>PV</dc:creator>
  <cp:lastModifiedBy>HP</cp:lastModifiedBy>
  <dcterms:modified xsi:type="dcterms:W3CDTF">2019-03-18T04:04:45Z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